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p>
    <w:p w:rsidR="00C23F67" w:rsidRDefault="00C23F67" w:rsidP="00964B1C">
      <w:pPr>
        <w:spacing w:line="480" w:lineRule="auto"/>
        <w:jc w:val="center"/>
      </w:pPr>
    </w:p>
    <w:p w:rsidR="00C23F67" w:rsidRDefault="00C23F67" w:rsidP="00964B1C">
      <w:pPr>
        <w:spacing w:line="480" w:lineRule="auto"/>
        <w:jc w:val="center"/>
      </w:pPr>
    </w:p>
    <w:p w:rsidR="00C23F67" w:rsidRDefault="00C23F67" w:rsidP="00964B1C">
      <w:pPr>
        <w:spacing w:line="480" w:lineRule="auto"/>
        <w:jc w:val="center"/>
      </w:pPr>
    </w:p>
    <w:p w:rsidR="00964B1C" w:rsidRDefault="00964B1C" w:rsidP="00964B1C">
      <w:pPr>
        <w:spacing w:line="480" w:lineRule="auto"/>
        <w:jc w:val="center"/>
      </w:pPr>
      <w:r>
        <w:t>The Role of Transformations in Plays.</w:t>
      </w:r>
    </w:p>
    <w:p w:rsidR="00964B1C" w:rsidRDefault="00964B1C" w:rsidP="00964B1C">
      <w:pPr>
        <w:spacing w:line="480" w:lineRule="auto"/>
        <w:jc w:val="center"/>
      </w:pPr>
      <w:r>
        <w:t>Name.</w:t>
      </w:r>
    </w:p>
    <w:p w:rsidR="00964B1C" w:rsidRDefault="00964B1C" w:rsidP="00964B1C">
      <w:pPr>
        <w:spacing w:line="480" w:lineRule="auto"/>
        <w:jc w:val="center"/>
      </w:pPr>
      <w:r>
        <w:t>Institution.</w:t>
      </w:r>
    </w:p>
    <w:p w:rsidR="00964B1C" w:rsidRDefault="00964B1C" w:rsidP="00964B1C">
      <w:pPr>
        <w:spacing w:line="480" w:lineRule="auto"/>
        <w:jc w:val="center"/>
      </w:pPr>
      <w:r>
        <w:t>Date.</w:t>
      </w:r>
    </w:p>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p>
    <w:p w:rsidR="00964B1C" w:rsidRDefault="00964B1C" w:rsidP="00964B1C">
      <w:pPr>
        <w:spacing w:line="480" w:lineRule="auto"/>
        <w:jc w:val="center"/>
      </w:pPr>
      <w:r>
        <w:lastRenderedPageBreak/>
        <w:t>The Role of Transformations in Plays</w:t>
      </w:r>
    </w:p>
    <w:p w:rsidR="00364ECB" w:rsidRDefault="00364ECB" w:rsidP="00364ECB">
      <w:pPr>
        <w:spacing w:line="480" w:lineRule="auto"/>
        <w:ind w:firstLine="720"/>
      </w:pPr>
      <w:r>
        <w:t xml:space="preserve">In the reading, Lady Kuzunoha Play, transformations are portrayed through human-animal transformation. Lady Kuzunoha and her son Doji, who is later renamed as Semei, can transform from humans to animals (Foxes). In the play, after Yasuna's lover, Sakaki kills herself and marries her sister Kuzunoha. Initially, Kuzunoha was a fox, but when she transformed into a human being, she resembled Sakaki. Initially, Kuzunoha was a fox, and she had to give up her animal character to ensure Doji is raised by the human character (Cody). However, Lady Kuzunoha decides to leave her family and regain the animal traits and to live in Shimona forest. Later, as Semei and his father Yasuna go into Shimona forest to search for her mother, he portrays greater divine Knowledge. </w:t>
      </w:r>
    </w:p>
    <w:p w:rsidR="00364ECB" w:rsidRDefault="00364ECB" w:rsidP="00364ECB">
      <w:pPr>
        <w:spacing w:line="480" w:lineRule="auto"/>
        <w:ind w:firstLine="720"/>
      </w:pPr>
      <w:r>
        <w:t>The story of Kuzunoha, Semei, and Yasuna depicts the pathos of mother love. The fact that Fox-Kuzunoha is willing to transform herself into a mother to bear a child and to nurture him confirms the emotional feelings of a mother. Moreover, the transformation from human to animal and vice versa shows the fundamental connection between Japanese and nature. Furthermore, the role of Fox-Kuzunoha involved in a myriad of transformations is very demanding. For instance, there is an instance where Kuzunoha is writing a poem while holding her baby and at the same time, brushing her teeth. The character portrayed by the real Kuzunoha depicts the Japanese women (Cody).</w:t>
      </w:r>
    </w:p>
    <w:p w:rsidR="00364ECB" w:rsidRDefault="00364ECB" w:rsidP="00364ECB">
      <w:pPr>
        <w:spacing w:line="480" w:lineRule="auto"/>
        <w:ind w:firstLine="720"/>
      </w:pPr>
      <w:r>
        <w:t xml:space="preserve">In the reading, Masakado, transformations are depicted from human to spirit (ghost). Following the death of the rebel warrior, Mitsukuni, a warrior from Fujiwara clan is sent on a mission to assess the ruins committed in the palace of Taira no Masakado. In his sleep, Takiyasha, the daughter of the rebel Taira no Masakado, transforms herself to somebody else (Kisaragi).  </w:t>
      </w:r>
    </w:p>
    <w:p w:rsidR="00364ECB" w:rsidRDefault="00364ECB" w:rsidP="00364ECB">
      <w:pPr>
        <w:spacing w:line="480" w:lineRule="auto"/>
        <w:ind w:firstLine="720"/>
      </w:pPr>
      <w:r>
        <w:lastRenderedPageBreak/>
        <w:t>Takiyasha aims to use Kisaragi's character to seduce Mitsukini for him to break his allegiance with the Fujiwara clan (Pronko). The transformation of Takiyasha and the use of black magic portray the role of the sorcery in the earlier days of Japan. Moreover, the allegiance of Mitsukuni to his clan shows how the true warriors should do. For instance, Mitsukini tricked Takiyasha in to dancing the song of her father and thus knowing who Takiyasha was in reality. Therefore, transformation in Masakado played a crucial role in hiding the identity.</w:t>
      </w:r>
    </w:p>
    <w:p w:rsidR="00364ECB" w:rsidRDefault="00364ECB" w:rsidP="00364EC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964B1C" w:rsidRDefault="00964B1C" w:rsidP="0090783B">
      <w:pPr>
        <w:spacing w:line="480" w:lineRule="auto"/>
      </w:pPr>
    </w:p>
    <w:p w:rsidR="00364ECB" w:rsidRDefault="00364ECB" w:rsidP="0090783B">
      <w:pPr>
        <w:spacing w:line="480" w:lineRule="auto"/>
      </w:pPr>
    </w:p>
    <w:p w:rsidR="00964B1C" w:rsidRDefault="00964B1C" w:rsidP="00964B1C">
      <w:pPr>
        <w:spacing w:line="480" w:lineRule="auto"/>
        <w:jc w:val="center"/>
      </w:pPr>
      <w:r>
        <w:lastRenderedPageBreak/>
        <w:t>References</w:t>
      </w:r>
    </w:p>
    <w:p w:rsidR="00964B1C" w:rsidRDefault="00B0411E" w:rsidP="00964B1C">
      <w:pPr>
        <w:pStyle w:val="Bibliography"/>
        <w:spacing w:line="480" w:lineRule="auto"/>
        <w:ind w:left="720" w:hanging="720"/>
        <w:rPr>
          <w:noProof/>
        </w:rPr>
      </w:pPr>
      <w:r>
        <w:fldChar w:fldCharType="begin"/>
      </w:r>
      <w:r w:rsidR="00964B1C">
        <w:instrText xml:space="preserve"> BIBLIOGRAPHY  \l 1033 </w:instrText>
      </w:r>
      <w:r>
        <w:fldChar w:fldCharType="separate"/>
      </w:r>
      <w:r w:rsidR="00964B1C">
        <w:rPr>
          <w:noProof/>
        </w:rPr>
        <w:t>Cody, M. (n.d.). Lady Kuzunoha. 143-162.</w:t>
      </w:r>
    </w:p>
    <w:p w:rsidR="00964B1C" w:rsidRDefault="00964B1C" w:rsidP="00964B1C">
      <w:pPr>
        <w:pStyle w:val="Bibliography"/>
        <w:spacing w:line="480" w:lineRule="auto"/>
        <w:ind w:left="720" w:hanging="720"/>
        <w:rPr>
          <w:noProof/>
        </w:rPr>
      </w:pPr>
      <w:r>
        <w:rPr>
          <w:noProof/>
        </w:rPr>
        <w:t>Pronko, C. (n.d.). MASAKADO. 209-219.</w:t>
      </w:r>
    </w:p>
    <w:p w:rsidR="00964B1C" w:rsidRDefault="00B0411E" w:rsidP="00964B1C">
      <w:pPr>
        <w:spacing w:line="480" w:lineRule="auto"/>
      </w:pPr>
      <w:r>
        <w:fldChar w:fldCharType="end"/>
      </w:r>
    </w:p>
    <w:p w:rsidR="0090783B" w:rsidRDefault="004324C4" w:rsidP="0090783B">
      <w:pPr>
        <w:spacing w:line="480" w:lineRule="auto"/>
      </w:pPr>
      <w:r>
        <w:t xml:space="preserve"> </w:t>
      </w:r>
    </w:p>
    <w:sectPr w:rsidR="0090783B" w:rsidSect="00964B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BE7" w:rsidRDefault="00112BE7" w:rsidP="00964B1C">
      <w:pPr>
        <w:spacing w:after="0" w:line="240" w:lineRule="auto"/>
      </w:pPr>
      <w:r>
        <w:separator/>
      </w:r>
    </w:p>
  </w:endnote>
  <w:endnote w:type="continuationSeparator" w:id="1">
    <w:p w:rsidR="00112BE7" w:rsidRDefault="00112BE7" w:rsidP="00964B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BE7" w:rsidRDefault="00112BE7" w:rsidP="00964B1C">
      <w:pPr>
        <w:spacing w:after="0" w:line="240" w:lineRule="auto"/>
      </w:pPr>
      <w:r>
        <w:separator/>
      </w:r>
    </w:p>
  </w:footnote>
  <w:footnote w:type="continuationSeparator" w:id="1">
    <w:p w:rsidR="00112BE7" w:rsidRDefault="00112BE7" w:rsidP="00964B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16355"/>
      <w:docPartObj>
        <w:docPartGallery w:val="Page Numbers (Top of Page)"/>
        <w:docPartUnique/>
      </w:docPartObj>
    </w:sdtPr>
    <w:sdtContent>
      <w:p w:rsidR="00964B1C" w:rsidRDefault="00964B1C">
        <w:pPr>
          <w:pStyle w:val="Header"/>
          <w:jc w:val="right"/>
        </w:pPr>
        <w:r>
          <w:t xml:space="preserve">THE ROLE OF TRANSFORMATIONS IN PLAYS                                                                     </w:t>
        </w:r>
        <w:fldSimple w:instr=" PAGE   \* MERGEFORMAT ">
          <w:r w:rsidR="00731CA5">
            <w:rPr>
              <w:noProof/>
            </w:rPr>
            <w:t>4</w:t>
          </w:r>
        </w:fldSimple>
      </w:p>
    </w:sdtContent>
  </w:sdt>
  <w:p w:rsidR="00964B1C" w:rsidRDefault="00964B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1C" w:rsidRDefault="00964B1C">
    <w:pPr>
      <w:pStyle w:val="Header"/>
      <w:jc w:val="right"/>
    </w:pPr>
    <w:r>
      <w:t xml:space="preserve">Running head: THE ROLE OF TRANSFORMATIONS IN PLAYS                                             </w:t>
    </w:r>
    <w:sdt>
      <w:sdtPr>
        <w:id w:val="12116254"/>
        <w:docPartObj>
          <w:docPartGallery w:val="Page Numbers (Top of Page)"/>
          <w:docPartUnique/>
        </w:docPartObj>
      </w:sdtPr>
      <w:sdtContent>
        <w:fldSimple w:instr=" PAGE   \* MERGEFORMAT ">
          <w:r w:rsidR="00731CA5">
            <w:rPr>
              <w:noProof/>
            </w:rPr>
            <w:t>1</w:t>
          </w:r>
        </w:fldSimple>
      </w:sdtContent>
    </w:sdt>
  </w:p>
  <w:p w:rsidR="00964B1C" w:rsidRDefault="00964B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75FC1"/>
    <w:rsid w:val="00112BE7"/>
    <w:rsid w:val="00127FCE"/>
    <w:rsid w:val="001E1AAA"/>
    <w:rsid w:val="00364ECB"/>
    <w:rsid w:val="004324C4"/>
    <w:rsid w:val="0055657A"/>
    <w:rsid w:val="006046C4"/>
    <w:rsid w:val="00605572"/>
    <w:rsid w:val="006C6E2A"/>
    <w:rsid w:val="00731AD0"/>
    <w:rsid w:val="00731CA5"/>
    <w:rsid w:val="00777D17"/>
    <w:rsid w:val="00875FC1"/>
    <w:rsid w:val="0090783B"/>
    <w:rsid w:val="00943210"/>
    <w:rsid w:val="00964B1C"/>
    <w:rsid w:val="00A76547"/>
    <w:rsid w:val="00B0411E"/>
    <w:rsid w:val="00B86288"/>
    <w:rsid w:val="00BB2E29"/>
    <w:rsid w:val="00C23F67"/>
    <w:rsid w:val="00C71466"/>
    <w:rsid w:val="00DB5773"/>
    <w:rsid w:val="00F576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4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B1C"/>
    <w:rPr>
      <w:rFonts w:ascii="Tahoma" w:hAnsi="Tahoma" w:cs="Tahoma"/>
      <w:sz w:val="16"/>
      <w:szCs w:val="16"/>
    </w:rPr>
  </w:style>
  <w:style w:type="paragraph" w:styleId="Bibliography">
    <w:name w:val="Bibliography"/>
    <w:basedOn w:val="Normal"/>
    <w:next w:val="Normal"/>
    <w:uiPriority w:val="37"/>
    <w:unhideWhenUsed/>
    <w:rsid w:val="00964B1C"/>
  </w:style>
  <w:style w:type="paragraph" w:styleId="Header">
    <w:name w:val="header"/>
    <w:basedOn w:val="Normal"/>
    <w:link w:val="HeaderChar"/>
    <w:uiPriority w:val="99"/>
    <w:unhideWhenUsed/>
    <w:rsid w:val="0096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B1C"/>
  </w:style>
  <w:style w:type="paragraph" w:styleId="Footer">
    <w:name w:val="footer"/>
    <w:basedOn w:val="Normal"/>
    <w:link w:val="FooterChar"/>
    <w:uiPriority w:val="99"/>
    <w:semiHidden/>
    <w:unhideWhenUsed/>
    <w:rsid w:val="00964B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4B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Pro</b:Tag>
    <b:SourceType>JournalArticle</b:SourceType>
    <b:Guid>{42459987-3D25-4CAB-B98A-E6830DDC0E35}</b:Guid>
    <b:LCID>0</b:LCID>
    <b:Author>
      <b:Author>
        <b:NameList>
          <b:Person>
            <b:Last>Pronko</b:Last>
            <b:First>C.</b:First>
          </b:Person>
        </b:NameList>
      </b:Author>
    </b:Author>
    <b:Title> MASAKADO</b:Title>
    <b:Pages>209-219</b:Pages>
    <b:RefOrder>2</b:RefOrder>
  </b:Source>
  <b:Source>
    <b:Tag>Cod</b:Tag>
    <b:SourceType>JournalArticle</b:SourceType>
    <b:Guid>{3EAEB482-213A-4E80-9E00-360478A6FC80}</b:Guid>
    <b:LCID>0</b:LCID>
    <b:Author>
      <b:Author>
        <b:NameList>
          <b:Person>
            <b:Last>Cody</b:Last>
            <b:First>M.</b:First>
          </b:Person>
        </b:NameList>
      </b:Author>
    </b:Author>
    <b:Title>Lady Kuzunoha</b:Title>
    <b:Pages>143-162</b:Pages>
    <b:RefOrder>1</b:RefOrder>
  </b:Source>
</b:Sources>
</file>

<file path=customXml/itemProps1.xml><?xml version="1.0" encoding="utf-8"?>
<ds:datastoreItem xmlns:ds="http://schemas.openxmlformats.org/officeDocument/2006/customXml" ds:itemID="{7AEFFBE6-C936-4BD7-9FDA-EF294D271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3</cp:revision>
  <dcterms:created xsi:type="dcterms:W3CDTF">2019-05-21T11:18:00Z</dcterms:created>
  <dcterms:modified xsi:type="dcterms:W3CDTF">2019-05-21T11:18:00Z</dcterms:modified>
</cp:coreProperties>
</file>